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E155EA" w14:paraId="2ACE3619" w14:textId="77777777" w:rsidTr="00E155EA">
        <w:trPr>
          <w:trHeight w:val="935"/>
          <w:jc w:val="center"/>
        </w:trPr>
        <w:tc>
          <w:tcPr>
            <w:tcW w:w="9243" w:type="dxa"/>
            <w:hideMark/>
          </w:tcPr>
          <w:p w14:paraId="5B689107" w14:textId="1E5F8D19" w:rsidR="00E155EA" w:rsidRDefault="00E155EA">
            <w:pPr>
              <w:spacing w:line="240" w:lineRule="exact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Course Code:</w:t>
            </w:r>
            <w:r>
              <w:rPr>
                <w:rFonts w:ascii="Book Antiqua" w:hAnsi="Book Antiqua"/>
                <w:b/>
                <w:sz w:val="24"/>
                <w:szCs w:val="24"/>
              </w:rPr>
              <w:t xml:space="preserve"> </w:t>
            </w:r>
            <w:r>
              <w:rPr>
                <w:rFonts w:ascii="Book Antiqua" w:hAnsi="Book Antiqua"/>
                <w:b/>
                <w:sz w:val="24"/>
                <w:szCs w:val="24"/>
              </w:rPr>
              <w:t>0542-111 (Stat-111)      Course Title: Introductory Statistics</w:t>
            </w:r>
          </w:p>
          <w:p w14:paraId="5590B074" w14:textId="77777777" w:rsidR="00E155EA" w:rsidRDefault="00E155EA">
            <w:pPr>
              <w:spacing w:line="240" w:lineRule="exact"/>
              <w:jc w:val="center"/>
              <w:rPr>
                <w:rFonts w:ascii="Book Antiqua" w:hAnsi="Book Antiqua"/>
                <w:color w:val="FF0000"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Marks: 100       Credits: 03     Number of Class: 42</w:t>
            </w:r>
          </w:p>
        </w:tc>
      </w:tr>
      <w:tr w:rsidR="00E155EA" w14:paraId="0A09C66F" w14:textId="77777777" w:rsidTr="00E155EA">
        <w:trPr>
          <w:trHeight w:val="260"/>
          <w:jc w:val="center"/>
        </w:trPr>
        <w:tc>
          <w:tcPr>
            <w:tcW w:w="9243" w:type="dxa"/>
          </w:tcPr>
          <w:p w14:paraId="43FE1C66" w14:textId="77777777" w:rsidR="00E155EA" w:rsidRDefault="00E155EA">
            <w:pPr>
              <w:spacing w:line="240" w:lineRule="auto"/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Rationale:</w:t>
            </w:r>
          </w:p>
          <w:p w14:paraId="06943B31" w14:textId="77777777" w:rsidR="00E155EA" w:rsidRDefault="00E155EA">
            <w:pPr>
              <w:spacing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The course is designed to make the beginners oriented with the basic statistics tools to be used in courses at advanced level.</w:t>
            </w:r>
          </w:p>
          <w:p w14:paraId="7FAF7ADF" w14:textId="77777777" w:rsidR="00E155EA" w:rsidRDefault="00E155EA">
            <w:pPr>
              <w:spacing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155EA" w14:paraId="77345555" w14:textId="77777777" w:rsidTr="00E155EA">
        <w:trPr>
          <w:trHeight w:val="260"/>
          <w:jc w:val="center"/>
        </w:trPr>
        <w:tc>
          <w:tcPr>
            <w:tcW w:w="9243" w:type="dxa"/>
            <w:hideMark/>
          </w:tcPr>
          <w:p w14:paraId="340E48E5" w14:textId="77777777" w:rsidR="00E155EA" w:rsidRDefault="00E155EA">
            <w:pPr>
              <w:spacing w:line="240" w:lineRule="auto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Objectives:</w:t>
            </w:r>
          </w:p>
          <w:p w14:paraId="230F585A" w14:textId="77777777" w:rsidR="00E155EA" w:rsidRDefault="00E155EA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The objectives of this course are to:</w:t>
            </w:r>
          </w:p>
          <w:p w14:paraId="1EBD4266" w14:textId="77777777" w:rsidR="00E155EA" w:rsidRDefault="00E155EA" w:rsidP="00C27C2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Orient students with the history and scope of statistics.</w:t>
            </w:r>
          </w:p>
          <w:p w14:paraId="5DA90464" w14:textId="77777777" w:rsidR="00E155EA" w:rsidRDefault="00E155EA" w:rsidP="00C27C2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Help them to know types of data and how to collect data.</w:t>
            </w:r>
          </w:p>
          <w:p w14:paraId="381A5927" w14:textId="77777777" w:rsidR="00E155EA" w:rsidRDefault="00E155EA" w:rsidP="00C27C2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Make the students to organize the data by graphical and in tabular form.</w:t>
            </w:r>
          </w:p>
          <w:p w14:paraId="65DB0B6D" w14:textId="77777777" w:rsidR="00E155EA" w:rsidRDefault="00E155EA" w:rsidP="00C27C2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Develop basic skills about measures of locations.</w:t>
            </w:r>
          </w:p>
          <w:p w14:paraId="1F5241C5" w14:textId="77777777" w:rsidR="00E155EA" w:rsidRDefault="00E155EA" w:rsidP="00C27C2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Make the students to compare different data set and measures of dispersion.</w:t>
            </w:r>
          </w:p>
          <w:p w14:paraId="31B1EEFF" w14:textId="77777777" w:rsidR="00E155EA" w:rsidRDefault="00E155EA" w:rsidP="00C27C2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Develop skills to analyze moments and shape of characteristics of distribution.</w:t>
            </w:r>
          </w:p>
          <w:p w14:paraId="122A6A9B" w14:textId="77777777" w:rsidR="00E155EA" w:rsidRDefault="00E155EA">
            <w:pPr>
              <w:spacing w:line="240" w:lineRule="auto"/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Course Learning Outcomes: </w:t>
            </w:r>
          </w:p>
          <w:p w14:paraId="0048781B" w14:textId="77777777" w:rsidR="00E155EA" w:rsidRDefault="00E155EA">
            <w:pPr>
              <w:spacing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At the end of this course students will be able to</w:t>
            </w:r>
          </w:p>
        </w:tc>
      </w:tr>
      <w:tr w:rsidR="00E155EA" w14:paraId="532467F9" w14:textId="77777777" w:rsidTr="00E155EA">
        <w:trPr>
          <w:trHeight w:val="260"/>
          <w:jc w:val="center"/>
        </w:trPr>
        <w:tc>
          <w:tcPr>
            <w:tcW w:w="9243" w:type="dxa"/>
          </w:tcPr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961"/>
              <w:gridCol w:w="8056"/>
            </w:tblGrid>
            <w:tr w:rsidR="00E155EA" w14:paraId="17F6B9ED" w14:textId="77777777"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BAA08F" w14:textId="77777777" w:rsidR="00E155EA" w:rsidRDefault="00E155EA">
                  <w:pPr>
                    <w:spacing w:line="240" w:lineRule="auto"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>CLO1</w:t>
                  </w:r>
                </w:p>
              </w:tc>
              <w:tc>
                <w:tcPr>
                  <w:tcW w:w="8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AE476B" w14:textId="77777777" w:rsidR="00E155EA" w:rsidRDefault="00E155EA">
                  <w:pPr>
                    <w:spacing w:line="240" w:lineRule="auto"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>Gather basic knowledge regarding concepts used in statistics and the theories developed through using these concepts;</w:t>
                  </w:r>
                </w:p>
              </w:tc>
            </w:tr>
            <w:tr w:rsidR="00E155EA" w14:paraId="30DAB523" w14:textId="77777777"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477BDB" w14:textId="77777777" w:rsidR="00E155EA" w:rsidRDefault="00E155EA">
                  <w:pPr>
                    <w:spacing w:line="240" w:lineRule="auto"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>CLO2</w:t>
                  </w:r>
                </w:p>
              </w:tc>
              <w:tc>
                <w:tcPr>
                  <w:tcW w:w="8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677AB2" w14:textId="77777777" w:rsidR="00E155EA" w:rsidRDefault="00E155EA">
                  <w:pPr>
                    <w:spacing w:line="240" w:lineRule="auto"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>Gather knowledge about different types of data and the collection of data;</w:t>
                  </w:r>
                </w:p>
              </w:tc>
            </w:tr>
            <w:tr w:rsidR="00E155EA" w14:paraId="2D375E6A" w14:textId="77777777"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63DB94" w14:textId="77777777" w:rsidR="00E155EA" w:rsidRDefault="00E155EA">
                  <w:pPr>
                    <w:spacing w:line="240" w:lineRule="auto"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>CLO3</w:t>
                  </w:r>
                </w:p>
              </w:tc>
              <w:tc>
                <w:tcPr>
                  <w:tcW w:w="8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EB8AC3" w14:textId="77777777" w:rsidR="00E155EA" w:rsidRDefault="00E155EA">
                  <w:pPr>
                    <w:spacing w:line="240" w:lineRule="auto"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>Demonstrate basic knowledge about measure of locations;</w:t>
                  </w:r>
                </w:p>
              </w:tc>
            </w:tr>
            <w:tr w:rsidR="00E155EA" w14:paraId="19DDB3F1" w14:textId="77777777"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2DE0D9" w14:textId="77777777" w:rsidR="00E155EA" w:rsidRDefault="00E155EA">
                  <w:pPr>
                    <w:spacing w:line="240" w:lineRule="auto"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>CLO4</w:t>
                  </w:r>
                </w:p>
              </w:tc>
              <w:tc>
                <w:tcPr>
                  <w:tcW w:w="8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17C497" w14:textId="77777777" w:rsidR="00E155EA" w:rsidRDefault="00E155EA">
                  <w:pPr>
                    <w:spacing w:line="240" w:lineRule="auto"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>Analyze the variability of the data;</w:t>
                  </w:r>
                </w:p>
              </w:tc>
            </w:tr>
            <w:tr w:rsidR="00E155EA" w14:paraId="4390A345" w14:textId="77777777"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4CEB48" w14:textId="77777777" w:rsidR="00E155EA" w:rsidRDefault="00E155EA">
                  <w:pPr>
                    <w:spacing w:line="240" w:lineRule="auto"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>CLO5</w:t>
                  </w:r>
                </w:p>
              </w:tc>
              <w:tc>
                <w:tcPr>
                  <w:tcW w:w="8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EB14FA" w14:textId="77777777" w:rsidR="00E155EA" w:rsidRDefault="00E155EA">
                  <w:pPr>
                    <w:spacing w:line="240" w:lineRule="auto"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>Analyze the moments and shape characteristics of distribution.</w:t>
                  </w:r>
                </w:p>
              </w:tc>
            </w:tr>
          </w:tbl>
          <w:p w14:paraId="1ED46FDA" w14:textId="77777777" w:rsidR="00E155EA" w:rsidRDefault="00E155EA">
            <w:pPr>
              <w:spacing w:line="240" w:lineRule="auto"/>
              <w:jc w:val="both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56D3B33E" w14:textId="77777777" w:rsidR="00E155EA" w:rsidRDefault="00E155EA">
            <w:pPr>
              <w:spacing w:line="240" w:lineRule="auto"/>
              <w:jc w:val="both"/>
              <w:rPr>
                <w:rFonts w:ascii="Book Antiqua" w:hAnsi="Book Antiqua" w:cs="Times New Roman"/>
                <w:b/>
                <w:sz w:val="24"/>
                <w:szCs w:val="24"/>
              </w:rPr>
            </w:pPr>
            <w:r>
              <w:rPr>
                <w:rFonts w:ascii="Book Antiqua" w:hAnsi="Book Antiqua" w:cs="Times New Roman"/>
                <w:b/>
                <w:sz w:val="24"/>
                <w:szCs w:val="24"/>
              </w:rPr>
              <w:t>Mapping between PLOs and CLOs of Statistics program:</w:t>
            </w:r>
          </w:p>
          <w:tbl>
            <w:tblPr>
              <w:tblStyle w:val="TableGrid"/>
              <w:tblW w:w="8835" w:type="dxa"/>
              <w:tblInd w:w="0" w:type="dxa"/>
              <w:tblLook w:val="04A0" w:firstRow="1" w:lastRow="0" w:firstColumn="1" w:lastColumn="0" w:noHBand="0" w:noVBand="1"/>
            </w:tblPr>
            <w:tblGrid>
              <w:gridCol w:w="1296"/>
              <w:gridCol w:w="858"/>
              <w:gridCol w:w="934"/>
              <w:gridCol w:w="1084"/>
              <w:gridCol w:w="1159"/>
              <w:gridCol w:w="1010"/>
              <w:gridCol w:w="860"/>
              <w:gridCol w:w="817"/>
              <w:gridCol w:w="817"/>
            </w:tblGrid>
            <w:tr w:rsidR="00E155EA" w14:paraId="664D4D45" w14:textId="77777777">
              <w:trPr>
                <w:trHeight w:val="755"/>
              </w:trPr>
              <w:tc>
                <w:tcPr>
                  <w:tcW w:w="1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</w:tcPr>
                <w:p w14:paraId="12904272" w14:textId="77777777" w:rsidR="00E155EA" w:rsidRDefault="00E155EA">
                  <w:pPr>
                    <w:spacing w:line="240" w:lineRule="auto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bookmarkStart w:id="0" w:name="_Hlk123639266"/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 xml:space="preserve">   PLOs</w:t>
                  </w:r>
                </w:p>
                <w:p w14:paraId="4351B8A0" w14:textId="77777777" w:rsidR="00E155EA" w:rsidRDefault="00E155EA">
                  <w:pPr>
                    <w:spacing w:line="240" w:lineRule="auto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</w:p>
                <w:p w14:paraId="3124A838" w14:textId="77777777" w:rsidR="00E155EA" w:rsidRDefault="00E155EA">
                  <w:pPr>
                    <w:spacing w:line="240" w:lineRule="auto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CLOs</w:t>
                  </w:r>
                </w:p>
              </w:tc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563ADE" w14:textId="77777777" w:rsidR="00E155EA" w:rsidRDefault="00E155EA">
                  <w:pPr>
                    <w:spacing w:line="240" w:lineRule="auto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</w:p>
                <w:p w14:paraId="151D3E47" w14:textId="77777777" w:rsidR="00E155EA" w:rsidRDefault="00E155EA">
                  <w:pPr>
                    <w:spacing w:line="240" w:lineRule="auto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PLO1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EAE54A" w14:textId="77777777" w:rsidR="00E155EA" w:rsidRDefault="00E155EA">
                  <w:pPr>
                    <w:spacing w:line="240" w:lineRule="auto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</w:p>
                <w:p w14:paraId="576B03E6" w14:textId="77777777" w:rsidR="00E155EA" w:rsidRDefault="00E155EA">
                  <w:pPr>
                    <w:spacing w:line="240" w:lineRule="auto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PLO2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817B5A" w14:textId="77777777" w:rsidR="00E155EA" w:rsidRDefault="00E155EA">
                  <w:pPr>
                    <w:spacing w:line="240" w:lineRule="auto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</w:p>
                <w:p w14:paraId="6565FBA4" w14:textId="77777777" w:rsidR="00E155EA" w:rsidRDefault="00E155EA">
                  <w:pPr>
                    <w:spacing w:line="240" w:lineRule="auto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PLO3</w:t>
                  </w: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73BB84" w14:textId="77777777" w:rsidR="00E155EA" w:rsidRDefault="00E155EA">
                  <w:pPr>
                    <w:spacing w:line="240" w:lineRule="auto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</w:p>
                <w:p w14:paraId="36ED70E0" w14:textId="77777777" w:rsidR="00E155EA" w:rsidRDefault="00E155EA">
                  <w:pPr>
                    <w:spacing w:line="240" w:lineRule="auto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PLO4</w:t>
                  </w:r>
                </w:p>
              </w:tc>
              <w:tc>
                <w:tcPr>
                  <w:tcW w:w="1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100483" w14:textId="77777777" w:rsidR="00E155EA" w:rsidRDefault="00E155EA">
                  <w:pPr>
                    <w:spacing w:line="240" w:lineRule="auto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</w:p>
                <w:p w14:paraId="5789E5D6" w14:textId="77777777" w:rsidR="00E155EA" w:rsidRDefault="00E155EA">
                  <w:pPr>
                    <w:spacing w:line="240" w:lineRule="auto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PLO5</w:t>
                  </w: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43312F" w14:textId="77777777" w:rsidR="00E155EA" w:rsidRDefault="00E155EA">
                  <w:pPr>
                    <w:spacing w:line="240" w:lineRule="auto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</w:p>
                <w:p w14:paraId="0CC2CE3D" w14:textId="77777777" w:rsidR="00E155EA" w:rsidRDefault="00E155EA">
                  <w:pPr>
                    <w:spacing w:line="240" w:lineRule="auto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PLO6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6EBECC" w14:textId="77777777" w:rsidR="00E155EA" w:rsidRDefault="00E155EA">
                  <w:pPr>
                    <w:spacing w:line="240" w:lineRule="auto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</w:p>
                <w:p w14:paraId="3B9A5A46" w14:textId="77777777" w:rsidR="00E155EA" w:rsidRDefault="00E155EA">
                  <w:pPr>
                    <w:spacing w:line="240" w:lineRule="auto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PLO7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85F1D1" w14:textId="77777777" w:rsidR="00E155EA" w:rsidRDefault="00E155EA">
                  <w:pPr>
                    <w:spacing w:line="240" w:lineRule="auto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</w:p>
                <w:p w14:paraId="4C9AB638" w14:textId="77777777" w:rsidR="00E155EA" w:rsidRDefault="00E155EA">
                  <w:pPr>
                    <w:spacing w:line="240" w:lineRule="auto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PLO8</w:t>
                  </w:r>
                </w:p>
              </w:tc>
            </w:tr>
            <w:tr w:rsidR="00E155EA" w14:paraId="1CDC86E5" w14:textId="77777777">
              <w:trPr>
                <w:trHeight w:val="290"/>
              </w:trPr>
              <w:tc>
                <w:tcPr>
                  <w:tcW w:w="1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9A427B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CLO1</w:t>
                  </w:r>
                </w:p>
              </w:tc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F55089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1F682A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EC0FA4" w14:textId="77777777" w:rsidR="00E155EA" w:rsidRDefault="00E155EA">
                  <w:pP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20CE23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90DA1A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0BD290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99C437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094D05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E155EA" w14:paraId="2C7522DD" w14:textId="77777777">
              <w:trPr>
                <w:trHeight w:val="290"/>
              </w:trPr>
              <w:tc>
                <w:tcPr>
                  <w:tcW w:w="1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2FBD02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CLO2</w:t>
                  </w:r>
                </w:p>
              </w:tc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72C9F2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BA290B" w14:textId="77777777" w:rsidR="00E155EA" w:rsidRDefault="00E155EA">
                  <w:pP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C58CEC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BC1261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19C225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39D40B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887DB2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AC506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E155EA" w14:paraId="5760476E" w14:textId="77777777">
              <w:trPr>
                <w:trHeight w:val="290"/>
              </w:trPr>
              <w:tc>
                <w:tcPr>
                  <w:tcW w:w="1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C74E28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CLO3</w:t>
                  </w:r>
                </w:p>
              </w:tc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0E19A8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FAF7F1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06B9B1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0EBB82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3C1589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130228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46AD1F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6C4A03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E155EA" w14:paraId="0C9DE59F" w14:textId="77777777">
              <w:trPr>
                <w:trHeight w:val="290"/>
              </w:trPr>
              <w:tc>
                <w:tcPr>
                  <w:tcW w:w="1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A127D8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CLO4</w:t>
                  </w:r>
                </w:p>
              </w:tc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825DFC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5C888E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EF7ABD" w14:textId="77777777" w:rsidR="00E155EA" w:rsidRDefault="00E155EA">
                  <w:pP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44859E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C6D9E4" w14:textId="77777777" w:rsidR="00E155EA" w:rsidRDefault="00E155EA">
                  <w:pP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A1AAFD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29775D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D50141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E155EA" w14:paraId="1A6A6B57" w14:textId="77777777">
              <w:trPr>
                <w:trHeight w:val="238"/>
              </w:trPr>
              <w:tc>
                <w:tcPr>
                  <w:tcW w:w="1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7EB16C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CLO5</w:t>
                  </w:r>
                </w:p>
              </w:tc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69399A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D399B7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BCFA58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DCB4EC" w14:textId="77777777" w:rsidR="00E155EA" w:rsidRDefault="00E155EA">
                  <w:pP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1588FD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355F26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901DC7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D3477D" w14:textId="77777777" w:rsidR="00E155EA" w:rsidRDefault="00E155EA">
                  <w:pPr>
                    <w:spacing w:line="240" w:lineRule="auto"/>
                    <w:jc w:val="center"/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</w:pPr>
                </w:p>
              </w:tc>
              <w:bookmarkEnd w:id="0"/>
            </w:tr>
          </w:tbl>
          <w:p w14:paraId="7FA4B5C7" w14:textId="77777777" w:rsidR="00E155EA" w:rsidRDefault="00E155EA">
            <w:pPr>
              <w:spacing w:line="240" w:lineRule="auto"/>
              <w:jc w:val="both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6CDE96F1" w14:textId="77777777" w:rsidR="00E155EA" w:rsidRDefault="00E155EA">
            <w:pPr>
              <w:tabs>
                <w:tab w:val="left" w:pos="0"/>
              </w:tabs>
              <w:suppressAutoHyphens/>
              <w:spacing w:line="240" w:lineRule="auto"/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32517AF0" w14:textId="77777777" w:rsidR="00E155EA" w:rsidRDefault="00E155EA">
            <w:pPr>
              <w:tabs>
                <w:tab w:val="left" w:pos="0"/>
              </w:tabs>
              <w:suppressAutoHyphens/>
              <w:spacing w:line="240" w:lineRule="auto"/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7AE60580" w14:textId="77777777" w:rsidR="00E155EA" w:rsidRDefault="00E155EA">
            <w:pPr>
              <w:tabs>
                <w:tab w:val="left" w:pos="0"/>
              </w:tabs>
              <w:suppressAutoHyphens/>
              <w:spacing w:line="240" w:lineRule="auto"/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656E082B" w14:textId="52C1AF89" w:rsidR="00E155EA" w:rsidRDefault="00E155EA">
            <w:pPr>
              <w:tabs>
                <w:tab w:val="left" w:pos="0"/>
              </w:tabs>
              <w:suppressAutoHyphens/>
              <w:spacing w:line="240" w:lineRule="auto"/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6B77FAD3" w14:textId="74DE6B9B" w:rsidR="00E155EA" w:rsidRDefault="00E155EA">
            <w:pPr>
              <w:tabs>
                <w:tab w:val="left" w:pos="0"/>
              </w:tabs>
              <w:suppressAutoHyphens/>
              <w:spacing w:line="240" w:lineRule="auto"/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13D31C5C" w14:textId="24F3C36D" w:rsidR="00E155EA" w:rsidRDefault="00E155EA">
            <w:pPr>
              <w:tabs>
                <w:tab w:val="left" w:pos="0"/>
              </w:tabs>
              <w:suppressAutoHyphens/>
              <w:spacing w:line="240" w:lineRule="auto"/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369CE372" w14:textId="3BCE64C1" w:rsidR="00E155EA" w:rsidRDefault="00E155EA">
            <w:pPr>
              <w:tabs>
                <w:tab w:val="left" w:pos="0"/>
              </w:tabs>
              <w:suppressAutoHyphens/>
              <w:spacing w:line="240" w:lineRule="auto"/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77FC1FDE" w14:textId="77777777" w:rsidR="00E155EA" w:rsidRDefault="00E155EA">
            <w:pPr>
              <w:tabs>
                <w:tab w:val="left" w:pos="0"/>
              </w:tabs>
              <w:suppressAutoHyphens/>
              <w:spacing w:line="240" w:lineRule="auto"/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493C3F73" w14:textId="77777777" w:rsidR="00E155EA" w:rsidRDefault="00E155EA">
            <w:pPr>
              <w:tabs>
                <w:tab w:val="left" w:pos="0"/>
              </w:tabs>
              <w:suppressAutoHyphens/>
              <w:spacing w:line="240" w:lineRule="auto"/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lastRenderedPageBreak/>
              <w:t>Course Content, Teaching and Assessment Strategy:</w:t>
            </w:r>
          </w:p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854"/>
              <w:gridCol w:w="4173"/>
              <w:gridCol w:w="1345"/>
              <w:gridCol w:w="1509"/>
              <w:gridCol w:w="1136"/>
            </w:tblGrid>
            <w:tr w:rsidR="00E155EA" w14:paraId="7A8DEF48" w14:textId="77777777">
              <w:tc>
                <w:tcPr>
                  <w:tcW w:w="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5AF2D9" w14:textId="77777777" w:rsidR="00E155EA" w:rsidRDefault="00E155EA">
                  <w:pPr>
                    <w:tabs>
                      <w:tab w:val="left" w:pos="0"/>
                    </w:tabs>
                    <w:suppressAutoHyphens/>
                    <w:spacing w:line="240" w:lineRule="auto"/>
                    <w:jc w:val="both"/>
                    <w:rPr>
                      <w:rFonts w:ascii="Book Antiqua" w:hAnsi="Book Antiqua"/>
                      <w:b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/>
                      <w:sz w:val="24"/>
                      <w:szCs w:val="24"/>
                    </w:rPr>
                    <w:t>CLOs</w:t>
                  </w:r>
                </w:p>
              </w:tc>
              <w:tc>
                <w:tcPr>
                  <w:tcW w:w="4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234107" w14:textId="77777777" w:rsidR="00E155EA" w:rsidRDefault="00E155EA">
                  <w:pPr>
                    <w:tabs>
                      <w:tab w:val="left" w:pos="0"/>
                    </w:tabs>
                    <w:suppressAutoHyphens/>
                    <w:spacing w:line="240" w:lineRule="auto"/>
                    <w:jc w:val="center"/>
                    <w:rPr>
                      <w:rFonts w:ascii="Book Antiqua" w:hAnsi="Book Antiqua"/>
                      <w:b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/>
                      <w:sz w:val="24"/>
                      <w:szCs w:val="24"/>
                    </w:rPr>
                    <w:t>Course Content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828D59" w14:textId="77777777" w:rsidR="00E155EA" w:rsidRDefault="00E155EA">
                  <w:pPr>
                    <w:tabs>
                      <w:tab w:val="left" w:pos="0"/>
                    </w:tabs>
                    <w:suppressAutoHyphens/>
                    <w:spacing w:line="240" w:lineRule="auto"/>
                    <w:jc w:val="both"/>
                    <w:rPr>
                      <w:rFonts w:ascii="Book Antiqua" w:hAnsi="Book Antiqua"/>
                      <w:b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/>
                      <w:sz w:val="24"/>
                      <w:szCs w:val="24"/>
                    </w:rPr>
                    <w:t>Teaching Strategy</w:t>
                  </w:r>
                </w:p>
              </w:tc>
              <w:tc>
                <w:tcPr>
                  <w:tcW w:w="1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756714" w14:textId="77777777" w:rsidR="00E155EA" w:rsidRDefault="00E155EA">
                  <w:pPr>
                    <w:tabs>
                      <w:tab w:val="left" w:pos="0"/>
                    </w:tabs>
                    <w:suppressAutoHyphens/>
                    <w:spacing w:line="240" w:lineRule="auto"/>
                    <w:jc w:val="both"/>
                    <w:rPr>
                      <w:rFonts w:ascii="Book Antiqua" w:hAnsi="Book Antiqua"/>
                      <w:b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/>
                      <w:sz w:val="24"/>
                      <w:szCs w:val="24"/>
                    </w:rPr>
                    <w:t>Assessment</w:t>
                  </w:r>
                </w:p>
                <w:p w14:paraId="10001248" w14:textId="77777777" w:rsidR="00E155EA" w:rsidRDefault="00E155EA">
                  <w:pPr>
                    <w:tabs>
                      <w:tab w:val="left" w:pos="0"/>
                    </w:tabs>
                    <w:suppressAutoHyphens/>
                    <w:spacing w:line="240" w:lineRule="auto"/>
                    <w:jc w:val="both"/>
                    <w:rPr>
                      <w:rFonts w:ascii="Book Antiqua" w:hAnsi="Book Antiqua"/>
                      <w:b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/>
                      <w:sz w:val="24"/>
                      <w:szCs w:val="24"/>
                    </w:rPr>
                    <w:t>Strategy</w:t>
                  </w:r>
                </w:p>
              </w:tc>
              <w:tc>
                <w:tcPr>
                  <w:tcW w:w="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CA077B" w14:textId="77777777" w:rsidR="00E155EA" w:rsidRDefault="00E155EA">
                  <w:pPr>
                    <w:tabs>
                      <w:tab w:val="left" w:pos="0"/>
                    </w:tabs>
                    <w:suppressAutoHyphens/>
                    <w:spacing w:line="240" w:lineRule="auto"/>
                    <w:jc w:val="both"/>
                    <w:rPr>
                      <w:rFonts w:ascii="Book Antiqua" w:hAnsi="Book Antiqua"/>
                      <w:b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/>
                      <w:sz w:val="24"/>
                      <w:szCs w:val="24"/>
                    </w:rPr>
                    <w:t>No. of Lectures</w:t>
                  </w:r>
                </w:p>
              </w:tc>
            </w:tr>
            <w:tr w:rsidR="00E155EA" w14:paraId="5883A261" w14:textId="77777777">
              <w:tc>
                <w:tcPr>
                  <w:tcW w:w="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218D7A" w14:textId="77777777" w:rsidR="00E155EA" w:rsidRDefault="00E155EA">
                  <w:pPr>
                    <w:tabs>
                      <w:tab w:val="left" w:pos="0"/>
                    </w:tabs>
                    <w:suppressAutoHyphens/>
                    <w:spacing w:line="240" w:lineRule="auto"/>
                    <w:jc w:val="center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>CLO1</w:t>
                  </w:r>
                </w:p>
              </w:tc>
              <w:tc>
                <w:tcPr>
                  <w:tcW w:w="4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3D3F96" w14:textId="77777777" w:rsidR="00E155EA" w:rsidRDefault="00E155EA">
                  <w:pPr>
                    <w:tabs>
                      <w:tab w:val="left" w:pos="0"/>
                    </w:tabs>
                    <w:suppressAutoHyphens/>
                    <w:spacing w:line="240" w:lineRule="auto"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/>
                      <w:sz w:val="24"/>
                      <w:szCs w:val="24"/>
                    </w:rPr>
                    <w:t>History and Scope:</w:t>
                  </w: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 xml:space="preserve"> History, Definition, Nature, Scope and Classification of Statistics, Characteristics of Statistics, Functions of Statistics, Limitation, Uses and Abuses of Statistics.</w:t>
                  </w:r>
                </w:p>
              </w:tc>
              <w:tc>
                <w:tcPr>
                  <w:tcW w:w="135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14:paraId="64BD3528" w14:textId="77777777" w:rsidR="00E155EA" w:rsidRDefault="00E155EA">
                  <w:pPr>
                    <w:tabs>
                      <w:tab w:val="left" w:pos="0"/>
                    </w:tabs>
                    <w:suppressAutoHyphens/>
                    <w:spacing w:line="240" w:lineRule="auto"/>
                    <w:ind w:left="113" w:right="113"/>
                    <w:jc w:val="center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>Interactive Class, Open Discussion, Participatory Q/A Session, Online resources and Practical</w:t>
                  </w:r>
                </w:p>
              </w:tc>
              <w:tc>
                <w:tcPr>
                  <w:tcW w:w="150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14:paraId="49AD2D4D" w14:textId="77777777" w:rsidR="00E155EA" w:rsidRDefault="00E155EA">
                  <w:pPr>
                    <w:pStyle w:val="BodyText"/>
                    <w:tabs>
                      <w:tab w:val="left" w:pos="3900"/>
                    </w:tabs>
                    <w:spacing w:before="41"/>
                    <w:ind w:left="1020"/>
                    <w:jc w:val="center"/>
                    <w:rPr>
                      <w:rFonts w:ascii="Book Antiqua" w:hAnsi="Book Antiqua"/>
                      <w:bCs/>
                    </w:rPr>
                  </w:pPr>
                  <w:r>
                    <w:rPr>
                      <w:rFonts w:ascii="Book Antiqua" w:hAnsi="Book Antiqua"/>
                      <w:bCs/>
                    </w:rPr>
                    <w:t>Assignments, Class Tests, Presentation, Attendance and Final Examination.</w:t>
                  </w:r>
                </w:p>
              </w:tc>
              <w:tc>
                <w:tcPr>
                  <w:tcW w:w="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AFC0C9" w14:textId="77777777" w:rsidR="00E155EA" w:rsidRDefault="00E155EA">
                  <w:pPr>
                    <w:tabs>
                      <w:tab w:val="left" w:pos="0"/>
                    </w:tabs>
                    <w:suppressAutoHyphens/>
                    <w:spacing w:line="240" w:lineRule="auto"/>
                    <w:jc w:val="center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>3</w:t>
                  </w:r>
                </w:p>
              </w:tc>
            </w:tr>
            <w:tr w:rsidR="00E155EA" w14:paraId="74DDA764" w14:textId="77777777">
              <w:tc>
                <w:tcPr>
                  <w:tcW w:w="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F94864" w14:textId="77777777" w:rsidR="00E155EA" w:rsidRDefault="00E155EA">
                  <w:pPr>
                    <w:tabs>
                      <w:tab w:val="left" w:pos="0"/>
                    </w:tabs>
                    <w:suppressAutoHyphens/>
                    <w:spacing w:line="240" w:lineRule="auto"/>
                    <w:jc w:val="center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>CLO2</w:t>
                  </w:r>
                </w:p>
              </w:tc>
              <w:tc>
                <w:tcPr>
                  <w:tcW w:w="4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5B066A" w14:textId="77777777" w:rsidR="00E155EA" w:rsidRDefault="00E155EA">
                  <w:pPr>
                    <w:spacing w:line="240" w:lineRule="auto"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/>
                      <w:sz w:val="24"/>
                      <w:szCs w:val="24"/>
                    </w:rPr>
                    <w:t>Key words concepts and Data Collection:</w:t>
                  </w: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 xml:space="preserve"> Population, Sample, Variables, constant, sampling and Attributes, Types of Variables, Scales of Measurement: Nominal, Ordinal, Interval and Ratio; Data, Necessity of data collection, Sources of data, Methods of Collecting Data, Primary and Secondary Data, Questionnaire and its construction.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11BB11" w14:textId="77777777" w:rsidR="00E155EA" w:rsidRDefault="00E155EA">
                  <w:pPr>
                    <w:spacing w:line="240" w:lineRule="auto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425B9C" w14:textId="77777777" w:rsidR="00E155EA" w:rsidRDefault="00E155EA">
                  <w:pPr>
                    <w:spacing w:line="240" w:lineRule="auto"/>
                    <w:rPr>
                      <w:rFonts w:ascii="Book Antiqua" w:eastAsia="Times New Roman" w:hAnsi="Book Antiqua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C140BF" w14:textId="77777777" w:rsidR="00E155EA" w:rsidRDefault="00E155EA">
                  <w:pPr>
                    <w:tabs>
                      <w:tab w:val="left" w:pos="0"/>
                    </w:tabs>
                    <w:suppressAutoHyphens/>
                    <w:spacing w:line="240" w:lineRule="auto"/>
                    <w:jc w:val="center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>5</w:t>
                  </w:r>
                </w:p>
              </w:tc>
            </w:tr>
            <w:tr w:rsidR="00E155EA" w14:paraId="015758D7" w14:textId="77777777">
              <w:tc>
                <w:tcPr>
                  <w:tcW w:w="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6B9685" w14:textId="77777777" w:rsidR="00E155EA" w:rsidRDefault="00E155EA">
                  <w:pPr>
                    <w:tabs>
                      <w:tab w:val="left" w:pos="0"/>
                    </w:tabs>
                    <w:suppressAutoHyphens/>
                    <w:spacing w:line="240" w:lineRule="auto"/>
                    <w:jc w:val="center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>CLO2</w:t>
                  </w:r>
                </w:p>
              </w:tc>
              <w:tc>
                <w:tcPr>
                  <w:tcW w:w="4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7A5B70" w14:textId="77777777" w:rsidR="00E155EA" w:rsidRDefault="00E155EA">
                  <w:pPr>
                    <w:spacing w:line="240" w:lineRule="auto"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/>
                      <w:sz w:val="24"/>
                      <w:szCs w:val="24"/>
                    </w:rPr>
                    <w:t>Organization of Data:</w:t>
                  </w: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 xml:space="preserve"> Classification and Tabulation of Data, Frequency Distribution, Graphical Presentation of Data, Stem and Leaf Display, Dot Plot, Time Series Plot.</w:t>
                  </w:r>
                </w:p>
                <w:p w14:paraId="2912998D" w14:textId="77777777" w:rsidR="00E155EA" w:rsidRDefault="00E155EA">
                  <w:pPr>
                    <w:tabs>
                      <w:tab w:val="left" w:pos="0"/>
                    </w:tabs>
                    <w:suppressAutoHyphens/>
                    <w:spacing w:line="240" w:lineRule="auto"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998319" w14:textId="77777777" w:rsidR="00E155EA" w:rsidRDefault="00E155EA">
                  <w:pPr>
                    <w:spacing w:line="240" w:lineRule="auto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473DDC" w14:textId="77777777" w:rsidR="00E155EA" w:rsidRDefault="00E155EA">
                  <w:pPr>
                    <w:spacing w:line="240" w:lineRule="auto"/>
                    <w:rPr>
                      <w:rFonts w:ascii="Book Antiqua" w:eastAsia="Times New Roman" w:hAnsi="Book Antiqua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1CEA5A" w14:textId="77777777" w:rsidR="00E155EA" w:rsidRDefault="00E155EA">
                  <w:pPr>
                    <w:tabs>
                      <w:tab w:val="left" w:pos="0"/>
                    </w:tabs>
                    <w:suppressAutoHyphens/>
                    <w:spacing w:line="240" w:lineRule="auto"/>
                    <w:jc w:val="center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>4</w:t>
                  </w:r>
                </w:p>
              </w:tc>
            </w:tr>
            <w:tr w:rsidR="00E155EA" w14:paraId="1EC2543B" w14:textId="77777777">
              <w:tc>
                <w:tcPr>
                  <w:tcW w:w="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F7D0ED" w14:textId="77777777" w:rsidR="00E155EA" w:rsidRDefault="00E155EA">
                  <w:pPr>
                    <w:tabs>
                      <w:tab w:val="left" w:pos="0"/>
                    </w:tabs>
                    <w:suppressAutoHyphens/>
                    <w:spacing w:line="240" w:lineRule="auto"/>
                    <w:jc w:val="center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>CLO3</w:t>
                  </w:r>
                </w:p>
              </w:tc>
              <w:tc>
                <w:tcPr>
                  <w:tcW w:w="4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16DD01" w14:textId="77777777" w:rsidR="00E155EA" w:rsidRDefault="00E155EA">
                  <w:pPr>
                    <w:spacing w:line="240" w:lineRule="auto"/>
                    <w:jc w:val="both"/>
                    <w:rPr>
                      <w:rFonts w:ascii="Book Antiqua" w:hAnsi="Book Antiqua"/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Book Antiqua" w:hAnsi="Book Antiqua"/>
                      <w:b/>
                      <w:sz w:val="24"/>
                      <w:szCs w:val="24"/>
                      <w:u w:val="single"/>
                    </w:rPr>
                    <w:t xml:space="preserve">Descriptive Statistics: </w:t>
                  </w:r>
                </w:p>
                <w:p w14:paraId="0C294A98" w14:textId="77777777" w:rsidR="00E155EA" w:rsidRDefault="00E155EA">
                  <w:pPr>
                    <w:spacing w:line="240" w:lineRule="auto"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/>
                      <w:sz w:val="24"/>
                      <w:szCs w:val="24"/>
                    </w:rPr>
                    <w:t>Measures of central Tendency</w:t>
                  </w: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 xml:space="preserve">: Mean, Median, Mode, Geometric Mean, Harmonic Mean, Quintiles with their Graphical Presentation, Application of Different Measures of Central Tendency, Partition values or Quantiles, Other Measures of Center. </w:t>
                  </w:r>
                </w:p>
                <w:p w14:paraId="271F4F22" w14:textId="77777777" w:rsidR="00E155EA" w:rsidRDefault="00E155EA">
                  <w:pPr>
                    <w:tabs>
                      <w:tab w:val="left" w:pos="0"/>
                    </w:tabs>
                    <w:suppressAutoHyphens/>
                    <w:spacing w:line="240" w:lineRule="auto"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2BA1BE" w14:textId="77777777" w:rsidR="00E155EA" w:rsidRDefault="00E155EA">
                  <w:pPr>
                    <w:spacing w:line="240" w:lineRule="auto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E8E06C" w14:textId="77777777" w:rsidR="00E155EA" w:rsidRDefault="00E155EA">
                  <w:pPr>
                    <w:spacing w:line="240" w:lineRule="auto"/>
                    <w:rPr>
                      <w:rFonts w:ascii="Book Antiqua" w:eastAsia="Times New Roman" w:hAnsi="Book Antiqua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F66661" w14:textId="77777777" w:rsidR="00E155EA" w:rsidRDefault="00E155EA">
                  <w:pPr>
                    <w:tabs>
                      <w:tab w:val="left" w:pos="0"/>
                    </w:tabs>
                    <w:suppressAutoHyphens/>
                    <w:spacing w:line="240" w:lineRule="auto"/>
                    <w:jc w:val="center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>10</w:t>
                  </w:r>
                </w:p>
              </w:tc>
            </w:tr>
            <w:tr w:rsidR="00E155EA" w14:paraId="2C25C1A0" w14:textId="77777777">
              <w:tc>
                <w:tcPr>
                  <w:tcW w:w="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262FBB" w14:textId="77777777" w:rsidR="00E155EA" w:rsidRDefault="00E155EA">
                  <w:pPr>
                    <w:tabs>
                      <w:tab w:val="left" w:pos="0"/>
                    </w:tabs>
                    <w:suppressAutoHyphens/>
                    <w:spacing w:line="240" w:lineRule="auto"/>
                    <w:jc w:val="center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>CLO4</w:t>
                  </w:r>
                </w:p>
              </w:tc>
              <w:tc>
                <w:tcPr>
                  <w:tcW w:w="4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01D9AB" w14:textId="77777777" w:rsidR="00E155EA" w:rsidRDefault="00E155EA">
                  <w:pPr>
                    <w:spacing w:line="240" w:lineRule="auto"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/>
                      <w:sz w:val="24"/>
                      <w:szCs w:val="24"/>
                    </w:rPr>
                    <w:t>Measures of Dispersion:</w:t>
                  </w: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 xml:space="preserve"> Absolute Measures of Dispersion: Range, Quartile Deviation, Mean Deviation, Variance and Standard Deviation. Relative Measures of Dispersion: Coefficient of Range, Coefficient of Quartile deviation, Coefficient of Mean Deviation and Coefficient of Variation. Chebyshev’s Rule, </w:t>
                  </w: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lastRenderedPageBreak/>
                    <w:t xml:space="preserve">Standardized variable and Z-Scores, Application of Different Measures of Dispersion. 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0872EE" w14:textId="77777777" w:rsidR="00E155EA" w:rsidRDefault="00E155EA">
                  <w:pPr>
                    <w:spacing w:line="240" w:lineRule="auto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2DC70A" w14:textId="77777777" w:rsidR="00E155EA" w:rsidRDefault="00E155EA">
                  <w:pPr>
                    <w:spacing w:line="240" w:lineRule="auto"/>
                    <w:rPr>
                      <w:rFonts w:ascii="Book Antiqua" w:eastAsia="Times New Roman" w:hAnsi="Book Antiqua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39956A" w14:textId="77777777" w:rsidR="00E155EA" w:rsidRDefault="00E155EA">
                  <w:pPr>
                    <w:tabs>
                      <w:tab w:val="left" w:pos="0"/>
                    </w:tabs>
                    <w:suppressAutoHyphens/>
                    <w:spacing w:line="240" w:lineRule="auto"/>
                    <w:jc w:val="center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>10</w:t>
                  </w:r>
                </w:p>
              </w:tc>
            </w:tr>
            <w:tr w:rsidR="00E155EA" w14:paraId="39FF173C" w14:textId="77777777">
              <w:tc>
                <w:tcPr>
                  <w:tcW w:w="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81E0DB" w14:textId="77777777" w:rsidR="00E155EA" w:rsidRDefault="00E155EA">
                  <w:pPr>
                    <w:tabs>
                      <w:tab w:val="left" w:pos="0"/>
                    </w:tabs>
                    <w:suppressAutoHyphens/>
                    <w:spacing w:line="240" w:lineRule="auto"/>
                    <w:jc w:val="center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>CLO5</w:t>
                  </w:r>
                </w:p>
                <w:p w14:paraId="749C0134" w14:textId="77777777" w:rsidR="00E155EA" w:rsidRDefault="00E155EA">
                  <w:pPr>
                    <w:tabs>
                      <w:tab w:val="left" w:pos="0"/>
                    </w:tabs>
                    <w:suppressAutoHyphens/>
                    <w:spacing w:line="240" w:lineRule="auto"/>
                    <w:jc w:val="center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>CLO1</w:t>
                  </w:r>
                </w:p>
              </w:tc>
              <w:tc>
                <w:tcPr>
                  <w:tcW w:w="4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E72B51" w14:textId="77777777" w:rsidR="00E155EA" w:rsidRDefault="00E155EA">
                  <w:pPr>
                    <w:spacing w:line="240" w:lineRule="auto"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/>
                      <w:sz w:val="24"/>
                      <w:szCs w:val="24"/>
                    </w:rPr>
                    <w:t>Moments and Shape Characteristics of Distribution:</w:t>
                  </w: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 xml:space="preserve"> Moments, Sheppard’s Corrections for Grouping Error, Skewness and Kurtosis, Box Plots Construction and their Uses, Five Number Summary.</w:t>
                  </w:r>
                </w:p>
                <w:p w14:paraId="02758CFC" w14:textId="77777777" w:rsidR="00E155EA" w:rsidRDefault="00E155EA">
                  <w:pPr>
                    <w:spacing w:line="240" w:lineRule="auto"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AE48C1" w14:textId="77777777" w:rsidR="00E155EA" w:rsidRDefault="00E155EA">
                  <w:pPr>
                    <w:spacing w:line="240" w:lineRule="auto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2A1093" w14:textId="77777777" w:rsidR="00E155EA" w:rsidRDefault="00E155EA">
                  <w:pPr>
                    <w:spacing w:line="240" w:lineRule="auto"/>
                    <w:rPr>
                      <w:rFonts w:ascii="Book Antiqua" w:eastAsia="Times New Roman" w:hAnsi="Book Antiqua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CA9692" w14:textId="77777777" w:rsidR="00E155EA" w:rsidRDefault="00E155EA">
                  <w:pPr>
                    <w:tabs>
                      <w:tab w:val="left" w:pos="0"/>
                    </w:tabs>
                    <w:suppressAutoHyphens/>
                    <w:spacing w:line="240" w:lineRule="auto"/>
                    <w:jc w:val="center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>10</w:t>
                  </w:r>
                </w:p>
              </w:tc>
            </w:tr>
          </w:tbl>
          <w:p w14:paraId="0A2B3B7B" w14:textId="77777777" w:rsidR="00E155EA" w:rsidRDefault="00E155E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79599A1" w14:textId="77777777" w:rsidR="00E155EA" w:rsidRDefault="00E155E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37047169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Mapping of Course Learning Outcomes (CLOs) with the Teaching – Learning &amp;Assessment Strategy</w:t>
            </w:r>
          </w:p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075"/>
              <w:gridCol w:w="3780"/>
              <w:gridCol w:w="4157"/>
            </w:tblGrid>
            <w:tr w:rsidR="00E155EA" w14:paraId="2D766C5F" w14:textId="77777777"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3374F5" w14:textId="77777777" w:rsidR="00E155EA" w:rsidRDefault="00E155EA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CLOs</w:t>
                  </w: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1A88B6" w14:textId="77777777" w:rsidR="00E155EA" w:rsidRDefault="00E155EA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Teaching-Learning Strategy</w:t>
                  </w:r>
                </w:p>
              </w:tc>
              <w:tc>
                <w:tcPr>
                  <w:tcW w:w="4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FB8050" w14:textId="77777777" w:rsidR="00E155EA" w:rsidRDefault="00E155EA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Assessment Strategy</w:t>
                  </w:r>
                </w:p>
              </w:tc>
            </w:tr>
            <w:tr w:rsidR="00E155EA" w14:paraId="7CA31166" w14:textId="77777777"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283880" w14:textId="77777777" w:rsidR="00E155EA" w:rsidRDefault="00E155EA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CLO1</w:t>
                  </w: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0C64FC" w14:textId="77777777" w:rsidR="00E155EA" w:rsidRDefault="00E155EA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Classroom Discussion</w:t>
                  </w:r>
                </w:p>
              </w:tc>
              <w:tc>
                <w:tcPr>
                  <w:tcW w:w="4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8AF342" w14:textId="77777777" w:rsidR="00E155EA" w:rsidRDefault="00E155EA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Interactive Question-Answer</w:t>
                  </w:r>
                </w:p>
              </w:tc>
            </w:tr>
            <w:tr w:rsidR="00E155EA" w14:paraId="49157E19" w14:textId="77777777"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DF81E0" w14:textId="77777777" w:rsidR="00E155EA" w:rsidRDefault="00E155EA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CLO2</w:t>
                  </w: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861FC1" w14:textId="77777777" w:rsidR="00E155EA" w:rsidRDefault="00E155EA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Expository sharing </w:t>
                  </w:r>
                </w:p>
              </w:tc>
              <w:tc>
                <w:tcPr>
                  <w:tcW w:w="4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7CFD7E" w14:textId="77777777" w:rsidR="00E155EA" w:rsidRDefault="00E155EA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Assignment and Presentation</w:t>
                  </w:r>
                </w:p>
              </w:tc>
            </w:tr>
            <w:tr w:rsidR="00E155EA" w14:paraId="4B6A7236" w14:textId="77777777"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936F2E" w14:textId="77777777" w:rsidR="00E155EA" w:rsidRDefault="00E155EA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CLO3</w:t>
                  </w: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1D1958" w14:textId="77777777" w:rsidR="00E155EA" w:rsidRDefault="00E155EA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Classroom Discussion and Problem-solving activities </w:t>
                  </w:r>
                </w:p>
              </w:tc>
              <w:tc>
                <w:tcPr>
                  <w:tcW w:w="4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621273" w14:textId="77777777" w:rsidR="00E155EA" w:rsidRDefault="00E155EA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Practice by doing exercise, Summative (Midterm)</w:t>
                  </w:r>
                </w:p>
              </w:tc>
            </w:tr>
            <w:tr w:rsidR="00E155EA" w14:paraId="7A9B5F13" w14:textId="77777777"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AC5071" w14:textId="77777777" w:rsidR="00E155EA" w:rsidRDefault="00E155EA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CLO4</w:t>
                  </w: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96DC2F" w14:textId="77777777" w:rsidR="00E155EA" w:rsidRDefault="00E155EA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Discussion and Slide Show</w:t>
                  </w:r>
                </w:p>
              </w:tc>
              <w:tc>
                <w:tcPr>
                  <w:tcW w:w="4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89EECF" w14:textId="77777777" w:rsidR="00E155EA" w:rsidRDefault="00E155EA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Summative Measure (Final Exam.)</w:t>
                  </w:r>
                </w:p>
              </w:tc>
            </w:tr>
            <w:tr w:rsidR="00E155EA" w14:paraId="46CC7D4F" w14:textId="77777777"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9B60FA" w14:textId="77777777" w:rsidR="00E155EA" w:rsidRDefault="00E155EA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CLO5</w:t>
                  </w: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E42114" w14:textId="77777777" w:rsidR="00E155EA" w:rsidRDefault="00E155EA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Lecture and Reflective Discussion</w:t>
                  </w:r>
                </w:p>
              </w:tc>
              <w:tc>
                <w:tcPr>
                  <w:tcW w:w="4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D5AFF7" w14:textId="77777777" w:rsidR="00E155EA" w:rsidRDefault="00E155EA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Summative Measure (Final Exam.)</w:t>
                  </w:r>
                </w:p>
              </w:tc>
              <w:bookmarkEnd w:id="1"/>
            </w:tr>
          </w:tbl>
          <w:p w14:paraId="2DF00CBA" w14:textId="77777777" w:rsidR="00E155EA" w:rsidRDefault="00E155E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14:paraId="6D250AEB" w14:textId="77777777" w:rsidR="00E155EA" w:rsidRDefault="00E155EA">
            <w:pPr>
              <w:spacing w:line="240" w:lineRule="auto"/>
              <w:jc w:val="both"/>
              <w:rPr>
                <w:rFonts w:ascii="Book Antiqua" w:hAnsi="Book Antiqua"/>
                <w:bCs/>
                <w:color w:val="000000"/>
                <w:sz w:val="24"/>
                <w:szCs w:val="24"/>
              </w:rPr>
            </w:pPr>
          </w:p>
          <w:p w14:paraId="4120C0EC" w14:textId="77777777" w:rsidR="00E155EA" w:rsidRDefault="00E155EA">
            <w:pPr>
              <w:spacing w:line="240" w:lineRule="auto"/>
              <w:jc w:val="both"/>
              <w:rPr>
                <w:rFonts w:ascii="Book Antiqua" w:hAnsi="Book Antiqua"/>
                <w:b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b/>
                <w:color w:val="000000"/>
                <w:sz w:val="24"/>
                <w:szCs w:val="24"/>
              </w:rPr>
              <w:t>Text Book</w:t>
            </w:r>
          </w:p>
          <w:p w14:paraId="2095F8C6" w14:textId="77777777" w:rsidR="00E155EA" w:rsidRDefault="00E155EA" w:rsidP="00C27C2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 Antiqua" w:hAnsi="Book Antiqua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Book Antiqua" w:hAnsi="Book Antiqua" w:cs="Times New Roman"/>
                <w:bCs/>
                <w:color w:val="000000"/>
                <w:sz w:val="24"/>
                <w:szCs w:val="24"/>
              </w:rPr>
              <w:t xml:space="preserve">Allan G. Bulman, (2013): </w:t>
            </w:r>
            <w:r>
              <w:rPr>
                <w:rFonts w:ascii="Book Antiqua" w:hAnsi="Book Antiqua" w:cs="Times New Roman"/>
                <w:bCs/>
                <w:i/>
                <w:iCs/>
                <w:color w:val="000000"/>
                <w:sz w:val="24"/>
                <w:szCs w:val="24"/>
              </w:rPr>
              <w:t>Elementary Statistics: A Step-by-Step Approach</w:t>
            </w:r>
            <w:r>
              <w:rPr>
                <w:rFonts w:ascii="Book Antiqua" w:hAnsi="Book Antiqua" w:cs="Times New Roman"/>
                <w:bCs/>
                <w:color w:val="000000"/>
                <w:sz w:val="24"/>
                <w:szCs w:val="24"/>
              </w:rPr>
              <w:t>, 9</w:t>
            </w:r>
            <w:r>
              <w:rPr>
                <w:rFonts w:ascii="Book Antiqua" w:hAnsi="Book Antiqua" w:cs="Times New Roman"/>
                <w:bCs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Book Antiqua" w:hAnsi="Book Antiqua" w:cs="Times New Roman"/>
                <w:bCs/>
                <w:color w:val="000000"/>
                <w:sz w:val="24"/>
                <w:szCs w:val="24"/>
              </w:rPr>
              <w:t>Edition. McGraw Hill Inc</w:t>
            </w:r>
          </w:p>
          <w:p w14:paraId="34759202" w14:textId="77777777" w:rsidR="00E155EA" w:rsidRDefault="00E155EA">
            <w:pPr>
              <w:spacing w:line="240" w:lineRule="auto"/>
              <w:jc w:val="both"/>
              <w:rPr>
                <w:rFonts w:ascii="Book Antiqua" w:hAnsi="Book Antiqua"/>
                <w:bCs/>
                <w:color w:val="000000"/>
                <w:sz w:val="24"/>
                <w:szCs w:val="24"/>
              </w:rPr>
            </w:pPr>
          </w:p>
          <w:p w14:paraId="1D6F148B" w14:textId="77777777" w:rsidR="00E155EA" w:rsidRDefault="00E155EA">
            <w:pPr>
              <w:spacing w:line="240" w:lineRule="auto"/>
              <w:jc w:val="both"/>
              <w:rPr>
                <w:rFonts w:ascii="Book Antiqua" w:hAnsi="Book Antiqua"/>
                <w:b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b/>
                <w:color w:val="000000"/>
                <w:sz w:val="24"/>
                <w:szCs w:val="24"/>
              </w:rPr>
              <w:t>Reference Books</w:t>
            </w:r>
          </w:p>
          <w:p w14:paraId="4973ECB7" w14:textId="77777777" w:rsidR="00E155EA" w:rsidRDefault="00E155EA" w:rsidP="00C27C2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rPr>
                <w:rFonts w:ascii="Book Antiqua" w:hAnsi="Book Antiqua" w:cs="Times New Roman"/>
                <w:bCs/>
                <w:sz w:val="24"/>
                <w:szCs w:val="24"/>
              </w:rPr>
            </w:pPr>
            <w:r>
              <w:rPr>
                <w:rFonts w:ascii="Book Antiqua" w:hAnsi="Book Antiqua" w:cs="Times New Roman"/>
                <w:bCs/>
                <w:sz w:val="24"/>
                <w:szCs w:val="24"/>
              </w:rPr>
              <w:t xml:space="preserve">Lind, A. D., </w:t>
            </w:r>
            <w:proofErr w:type="spellStart"/>
            <w:r>
              <w:rPr>
                <w:rFonts w:ascii="Book Antiqua" w:hAnsi="Book Antiqua" w:cs="Times New Roman"/>
                <w:bCs/>
                <w:sz w:val="24"/>
                <w:szCs w:val="24"/>
              </w:rPr>
              <w:t>Marchal</w:t>
            </w:r>
            <w:proofErr w:type="spellEnd"/>
            <w:r>
              <w:rPr>
                <w:rFonts w:ascii="Book Antiqua" w:hAnsi="Book Antiqua" w:cs="Times New Roman"/>
                <w:bCs/>
                <w:sz w:val="24"/>
                <w:szCs w:val="24"/>
              </w:rPr>
              <w:t xml:space="preserve">, W. and </w:t>
            </w:r>
            <w:proofErr w:type="spellStart"/>
            <w:r>
              <w:rPr>
                <w:rFonts w:ascii="Book Antiqua" w:hAnsi="Book Antiqua" w:cs="Times New Roman"/>
                <w:bCs/>
                <w:sz w:val="24"/>
                <w:szCs w:val="24"/>
              </w:rPr>
              <w:t>Wathen</w:t>
            </w:r>
            <w:proofErr w:type="spellEnd"/>
            <w:r>
              <w:rPr>
                <w:rFonts w:ascii="Book Antiqua" w:hAnsi="Book Antiqua" w:cs="Times New Roman"/>
                <w:bCs/>
                <w:sz w:val="24"/>
                <w:szCs w:val="24"/>
              </w:rPr>
              <w:t xml:space="preserve">, S. (2020): </w:t>
            </w:r>
            <w:r>
              <w:rPr>
                <w:rFonts w:ascii="Book Antiqua" w:hAnsi="Book Antiqua" w:cs="Times New Roman"/>
                <w:bCs/>
                <w:i/>
                <w:iCs/>
                <w:sz w:val="24"/>
                <w:szCs w:val="24"/>
              </w:rPr>
              <w:t>Statistical Techniques in Business and Economics</w:t>
            </w:r>
            <w:r>
              <w:rPr>
                <w:rFonts w:ascii="Book Antiqua" w:hAnsi="Book Antiqua" w:cs="Times New Roman"/>
                <w:bCs/>
                <w:sz w:val="24"/>
                <w:szCs w:val="24"/>
              </w:rPr>
              <w:t>, 18</w:t>
            </w:r>
            <w:r>
              <w:rPr>
                <w:rFonts w:ascii="Book Antiqua" w:hAnsi="Book Antiqua" w:cs="Times New Roman"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="Book Antiqua" w:hAnsi="Book Antiqua" w:cs="Times New Roman"/>
                <w:bCs/>
                <w:sz w:val="24"/>
                <w:szCs w:val="24"/>
              </w:rPr>
              <w:t xml:space="preserve">Edition, McGraw Hill Inc. </w:t>
            </w:r>
          </w:p>
          <w:p w14:paraId="7F4D089C" w14:textId="77777777" w:rsidR="00E155EA" w:rsidRDefault="00E155EA" w:rsidP="00C27C2F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="Book Antiqua" w:hAnsi="Book Antiqua"/>
                <w:bCs/>
                <w:sz w:val="24"/>
                <w:szCs w:val="24"/>
              </w:rPr>
              <w:t xml:space="preserve">Islam, M. N (2017): </w:t>
            </w:r>
            <w:r>
              <w:rPr>
                <w:rFonts w:ascii="Book Antiqua" w:hAnsi="Book Antiqua"/>
                <w:bCs/>
                <w:i/>
                <w:sz w:val="24"/>
                <w:szCs w:val="24"/>
              </w:rPr>
              <w:t>An Introduction to Statistics and Probability</w:t>
            </w:r>
            <w:r>
              <w:rPr>
                <w:rFonts w:ascii="Book Antiqua" w:hAnsi="Book Antiqua"/>
                <w:bCs/>
                <w:sz w:val="24"/>
                <w:szCs w:val="24"/>
              </w:rPr>
              <w:t>, 3</w:t>
            </w:r>
            <w:r>
              <w:rPr>
                <w:rFonts w:ascii="Book Antiqua" w:hAnsi="Book Antiqua"/>
                <w:bCs/>
                <w:sz w:val="24"/>
                <w:szCs w:val="24"/>
                <w:vertAlign w:val="superscript"/>
              </w:rPr>
              <w:t>rd</w:t>
            </w:r>
            <w:r>
              <w:rPr>
                <w:rFonts w:ascii="Book Antiqua" w:hAnsi="Book Antiqua"/>
                <w:bCs/>
                <w:sz w:val="24"/>
                <w:szCs w:val="24"/>
              </w:rPr>
              <w:t xml:space="preserve"> edition, </w:t>
            </w:r>
            <w:proofErr w:type="spellStart"/>
            <w:r>
              <w:rPr>
                <w:rFonts w:ascii="Book Antiqua" w:hAnsi="Book Antiqua"/>
                <w:bCs/>
                <w:sz w:val="24"/>
                <w:szCs w:val="24"/>
              </w:rPr>
              <w:t>Mullick</w:t>
            </w:r>
            <w:proofErr w:type="spellEnd"/>
            <w:r>
              <w:rPr>
                <w:rFonts w:ascii="Book Antiqua" w:hAnsi="Book Antiqua"/>
                <w:bCs/>
                <w:sz w:val="24"/>
                <w:szCs w:val="24"/>
              </w:rPr>
              <w:t>&amp; Brothers.</w:t>
            </w:r>
          </w:p>
          <w:p w14:paraId="49504A99" w14:textId="77777777" w:rsidR="00E155EA" w:rsidRDefault="00E155EA">
            <w:pPr>
              <w:spacing w:line="240" w:lineRule="auto"/>
              <w:jc w:val="both"/>
              <w:rPr>
                <w:rFonts w:ascii="Book Antiqua" w:hAnsi="Book Antiqua"/>
                <w:bCs/>
                <w:sz w:val="24"/>
                <w:szCs w:val="24"/>
              </w:rPr>
            </w:pPr>
          </w:p>
          <w:p w14:paraId="284AA839" w14:textId="77777777" w:rsidR="00E155EA" w:rsidRDefault="00E155EA">
            <w:pPr>
              <w:spacing w:line="240" w:lineRule="auto"/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</w:tbl>
    <w:p w14:paraId="655CE5FA" w14:textId="77777777" w:rsidR="00082A88" w:rsidRDefault="00082A88"/>
    <w:sectPr w:rsidR="00082A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D6E8F"/>
    <w:multiLevelType w:val="hybridMultilevel"/>
    <w:tmpl w:val="E572D8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667CB"/>
    <w:multiLevelType w:val="hybridMultilevel"/>
    <w:tmpl w:val="1554790C"/>
    <w:lvl w:ilvl="0" w:tplc="3D541EA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4A57B3"/>
    <w:multiLevelType w:val="hybridMultilevel"/>
    <w:tmpl w:val="52E80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B80"/>
    <w:rsid w:val="00082A88"/>
    <w:rsid w:val="00AD644A"/>
    <w:rsid w:val="00E155EA"/>
    <w:rsid w:val="00EF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1E096"/>
  <w15:chartTrackingRefBased/>
  <w15:docId w15:val="{F4CC9176-77A0-4321-A56A-AFE4B3805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5EA"/>
    <w:pPr>
      <w:spacing w:line="256" w:lineRule="auto"/>
    </w:pPr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E155E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155EA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E155EA"/>
    <w:pPr>
      <w:ind w:left="720"/>
      <w:contextualSpacing/>
    </w:pPr>
  </w:style>
  <w:style w:type="table" w:styleId="TableGrid">
    <w:name w:val="Table Grid"/>
    <w:basedOn w:val="TableNormal"/>
    <w:uiPriority w:val="39"/>
    <w:rsid w:val="00E155EA"/>
    <w:pPr>
      <w:spacing w:after="0" w:line="240" w:lineRule="auto"/>
    </w:pPr>
    <w:rPr>
      <w:szCs w:val="22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4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3519</Characters>
  <Application>Microsoft Office Word</Application>
  <DocSecurity>0</DocSecurity>
  <Lines>29</Lines>
  <Paragraphs>8</Paragraphs>
  <ScaleCrop>false</ScaleCrop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2026-08-04T05:14:00Z</dcterms:created>
  <dcterms:modified xsi:type="dcterms:W3CDTF">2026-08-04T05:14:00Z</dcterms:modified>
</cp:coreProperties>
</file>